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48" w:rsidRDefault="009A2D48" w:rsidP="009A2D48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aflsales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a3"/>
            <w:rFonts w:ascii="Tahoma" w:hAnsi="Tahoma" w:cs="Tahoma"/>
            <w:sz w:val="20"/>
            <w:szCs w:val="20"/>
          </w:rPr>
          <w:t>mailto:aflsales@aeroflot.ru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24, 2016 2:46 PM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Важная информация! (Внесение актуальных номеров PAX в PNR</w:t>
      </w:r>
      <w:proofErr w:type="gramStart"/>
      <w:r>
        <w:rPr>
          <w:rFonts w:ascii="Tahoma" w:hAnsi="Tahoma" w:cs="Tahoma"/>
          <w:sz w:val="20"/>
          <w:szCs w:val="20"/>
        </w:rPr>
        <w:t xml:space="preserve"> )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:rsidR="009A2D48" w:rsidRDefault="009A2D48" w:rsidP="009A2D48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47"/>
      </w:tblGrid>
      <w:tr w:rsidR="009A2D48" w:rsidTr="009A2D48">
        <w:trPr>
          <w:tblCellSpacing w:w="0" w:type="dxa"/>
          <w:jc w:val="center"/>
        </w:trPr>
        <w:tc>
          <w:tcPr>
            <w:tcW w:w="9347" w:type="dxa"/>
            <w:vAlign w:val="center"/>
          </w:tcPr>
          <w:p w:rsidR="009A2D48" w:rsidRDefault="009A2D48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  <w:tbl>
            <w:tblPr>
              <w:tblW w:w="79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50"/>
            </w:tblGrid>
            <w:tr w:rsidR="009A2D48">
              <w:trPr>
                <w:tblCellSpacing w:w="0" w:type="dxa"/>
              </w:trPr>
              <w:tc>
                <w:tcPr>
                  <w:tcW w:w="7950" w:type="dxa"/>
                </w:tcPr>
                <w:p w:rsidR="009A2D48" w:rsidRDefault="009A2D48">
                  <w:r>
                    <w:rPr>
                      <w:noProof/>
                    </w:rPr>
                    <w:drawing>
                      <wp:inline distT="0" distB="0" distL="0" distR="0">
                        <wp:extent cx="3028315" cy="877570"/>
                        <wp:effectExtent l="19050" t="0" r="635" b="0"/>
                        <wp:docPr id="1" name="Рисунок 1" descr="cid:image004.jpg@01D2A7B9.C09CDE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4.jpg@01D2A7B9.C09CDE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315" cy="877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2D48" w:rsidRDefault="009A2D48">
                  <w:r>
                    <w:rPr>
                      <w:rFonts w:ascii="Arial" w:hAnsi="Arial" w:cs="Arial"/>
                      <w:color w:val="1F497D"/>
                      <w:sz w:val="22"/>
                      <w:szCs w:val="22"/>
                      <w:lang w:val="en-US"/>
                    </w:rPr>
                    <w:t> </w:t>
                  </w:r>
                </w:p>
                <w:p w:rsidR="009A2D48" w:rsidRDefault="009A2D48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  <w:t>Вниманию агентов на территории РФ</w:t>
                  </w:r>
                  <w:r>
                    <w:rPr>
                      <w:rFonts w:ascii="Arial" w:hAnsi="Arial" w:cs="Arial"/>
                      <w:b/>
                      <w:bCs/>
                      <w:color w:val="1F497D"/>
                      <w:sz w:val="26"/>
                      <w:szCs w:val="26"/>
                    </w:rPr>
                    <w:t xml:space="preserve"> </w:t>
                  </w:r>
                </w:p>
                <w:p w:rsidR="009A2D48" w:rsidRDefault="009A2D48">
                  <w:pPr>
                    <w:ind w:firstLine="708"/>
                    <w:jc w:val="both"/>
                    <w:rPr>
                      <w:rFonts w:ascii="Arial" w:hAnsi="Arial" w:cs="Arial"/>
                      <w:color w:val="1F497D"/>
                    </w:rPr>
                  </w:pPr>
                </w:p>
                <w:p w:rsidR="009A2D48" w:rsidRDefault="009A2D48">
                  <w:pPr>
                    <w:ind w:right="142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 xml:space="preserve">           В дополнение к рассылкам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</w:rPr>
                    <w:t>aflsales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</w:rPr>
                    <w:t xml:space="preserve"> от 10.08.2011, 30.10.2012, 05.06.2015 и 15.08.2016.</w:t>
                  </w:r>
                </w:p>
                <w:p w:rsidR="009A2D48" w:rsidRDefault="009A2D48">
                  <w:pPr>
                    <w:ind w:right="142"/>
                    <w:jc w:val="both"/>
                    <w:rPr>
                      <w:sz w:val="28"/>
                      <w:szCs w:val="28"/>
                    </w:rPr>
                  </w:pPr>
                </w:p>
                <w:p w:rsidR="009A2D48" w:rsidRDefault="009A2D48">
                  <w:pPr>
                    <w:ind w:right="142" w:firstLine="708"/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Направляем обновленную редакцию «Технологии заполнения контактных данных пассажиров», которая также размещена на</w:t>
                  </w:r>
                  <w:r>
                    <w:rPr>
                      <w:rFonts w:ascii="Arial" w:hAnsi="Arial" w:cs="Arial"/>
                      <w:color w:val="1F497D"/>
                    </w:rPr>
                    <w:t> </w:t>
                  </w:r>
                  <w:r>
                    <w:rPr>
                      <w:rFonts w:ascii="Arial" w:hAnsi="Arial" w:cs="Arial"/>
                      <w:color w:val="000080"/>
                    </w:rPr>
                    <w:t>официальном сайте ПАО «Аэрофлот» в разделе «Агентам» → «Инструкции и правила» → «Инструкции» → «Технология заполнения контактных данных пассажиров».</w:t>
                  </w:r>
                  <w:r>
                    <w:t xml:space="preserve"> </w:t>
                  </w:r>
                </w:p>
                <w:p w:rsidR="009A2D48" w:rsidRDefault="009A2D48">
                  <w:pPr>
                    <w:ind w:right="142" w:firstLine="708"/>
                    <w:jc w:val="both"/>
                    <w:rPr>
                      <w:rFonts w:ascii="Arial" w:hAnsi="Arial" w:cs="Arial"/>
                      <w:b/>
                      <w:bCs/>
                      <w:color w:val="00008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</w:rPr>
                    <w:t>Напоминаем, что не допускается ввод вместо контакта пассажира телефонных номеров общего назначения (справочные, автоответчики), в том числе телефонных номеров агентов.</w:t>
                  </w:r>
                </w:p>
                <w:p w:rsidR="009A2D48" w:rsidRDefault="009A2D48">
                  <w:pPr>
                    <w:ind w:right="142"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Некорректно указанные персональные и контактные данные пассажиров могут стать причиной несвоевременного доведения важной информации о предстоящей перевозке, в том числе в случаях изменения в расписании рейсов, задержках, переносах, смене терминала вылета/выхода на посадку и других нестандартных или сбойных ситуациях.</w:t>
                  </w:r>
                </w:p>
                <w:p w:rsidR="009A2D48" w:rsidRDefault="009A2D48">
                  <w:pPr>
                    <w:ind w:right="142"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В соответствии с Федеральным законом от 27.07.2006 №152-ФЗ «О персональных данных» ПАО «Аэрофлот» гарантирует сохранность предоставленной контактной информации.</w:t>
                  </w:r>
                </w:p>
                <w:p w:rsidR="009A2D48" w:rsidRDefault="009A2D48">
                  <w:pPr>
                    <w:ind w:right="142"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80"/>
                    </w:rPr>
                    <w:t xml:space="preserve">При несоблюдении требований  о внесении контактных данных пассажиров в соответствии с Технологией заполнения контактных данных пассажиров ПАО «Аэрофлот» имеет право выставить штрафные санкции в размере 1 800 рублей за каждое PNR (п.19 ADM - политики ПАО «Аэрофлот» для прямых агентов и агентов BSP, п.18 ADM - политики ПАО «Аэрофлот» для агентов ПАО «ТКП»). </w:t>
                  </w:r>
                  <w:proofErr w:type="gramEnd"/>
                </w:p>
                <w:p w:rsidR="009A2D48" w:rsidRDefault="009A2D48">
                  <w:pPr>
                    <w:jc w:val="both"/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</w:p>
                <w:p w:rsidR="009A2D48" w:rsidRDefault="009A2D48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</w:rPr>
                    <w:t>Просим учитывать данную информацию в Вашей работе!</w:t>
                  </w:r>
                </w:p>
                <w:p w:rsidR="009A2D48" w:rsidRDefault="009A2D48">
                  <w:pPr>
                    <w:jc w:val="both"/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</w:p>
                <w:p w:rsidR="009A2D48" w:rsidRDefault="009A2D48">
                  <w:pPr>
                    <w:jc w:val="center"/>
                    <w:rPr>
                      <w:rFonts w:eastAsia="Times New Roman"/>
                      <w:color w:val="000080"/>
                    </w:rPr>
                  </w:pPr>
                  <w:r>
                    <w:rPr>
                      <w:rFonts w:eastAsia="Times New Roman"/>
                      <w:color w:val="000080"/>
                    </w:rPr>
                    <w:pict>
                      <v:rect id="_x0000_i1026" style="width:538.65pt;height:1.5pt" o:hralign="center" o:hrstd="t" o:hrnoshade="t" o:hr="t" fillcolor="#aca899" stroked="f"/>
                    </w:pict>
                  </w:r>
                </w:p>
                <w:p w:rsidR="009A2D48" w:rsidRDefault="009A2D48"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Если Вы не хотите получать эту рассылку, просим ответить на данное сообщение, указав в теме «Исключить».</w:t>
                  </w:r>
                </w:p>
                <w:p w:rsidR="009A2D48" w:rsidRDefault="009A2D48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pict>
                      <v:rect id="_x0000_i1027" style="width:538.65pt;height:1.5pt" o:hralign="center" o:hrstd="t" o:hrnoshade="t" o:hr="t" fillcolor="#aca899" stroked="f"/>
                    </w:pict>
                  </w:r>
                </w:p>
                <w:p w:rsidR="009A2D48" w:rsidRDefault="009A2D48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Заместитель директора департамента продаж</w:t>
                  </w:r>
                </w:p>
                <w:p w:rsidR="009A2D48" w:rsidRDefault="009A2D48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ПАО «Аэрофлот»</w:t>
                  </w:r>
                </w:p>
                <w:p w:rsidR="009A2D48" w:rsidRDefault="009A2D48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Трофимов Д.В.</w:t>
                  </w:r>
                </w:p>
                <w:p w:rsidR="009A2D48" w:rsidRDefault="009A2D48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Россия, 119002, г. Москва, ул. Арбат, дом 10</w:t>
                  </w:r>
                </w:p>
                <w:p w:rsidR="009A2D48" w:rsidRDefault="009A2D48">
                  <w:hyperlink r:id="rId7" w:tooltip="http://www.aeroflot.ru/" w:history="1">
                    <w:r>
                      <w:rPr>
                        <w:rStyle w:val="a3"/>
                        <w:rFonts w:ascii="Arial" w:hAnsi="Arial" w:cs="Arial"/>
                        <w:color w:val="000080"/>
                        <w:sz w:val="20"/>
                        <w:szCs w:val="20"/>
                        <w:u w:val="none"/>
                      </w:rPr>
                      <w:t>www.aeroflot.ru</w:t>
                    </w:r>
                  </w:hyperlink>
                </w:p>
                <w:p w:rsidR="009A2D48" w:rsidRDefault="009A2D48"/>
              </w:tc>
            </w:tr>
            <w:tr w:rsidR="009A2D48">
              <w:trPr>
                <w:tblCellSpacing w:w="0" w:type="dxa"/>
              </w:trPr>
              <w:tc>
                <w:tcPr>
                  <w:tcW w:w="7950" w:type="dxa"/>
                  <w:hideMark/>
                </w:tcPr>
                <w:p w:rsidR="009A2D48" w:rsidRDefault="009A2D48">
                  <w:r>
                    <w:t> </w:t>
                  </w:r>
                </w:p>
              </w:tc>
            </w:tr>
          </w:tbl>
          <w:p w:rsidR="009A2D48" w:rsidRDefault="009A2D48">
            <w:pPr>
              <w:rPr>
                <w:rFonts w:ascii="MS PGothic" w:eastAsia="MS PGothic" w:hAnsi="MS PGothic"/>
              </w:rPr>
            </w:pPr>
          </w:p>
        </w:tc>
      </w:tr>
    </w:tbl>
    <w:p w:rsidR="00C174AF" w:rsidRDefault="00C174AF"/>
    <w:sectPr w:rsidR="00C174AF" w:rsidSect="009A2D4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/>
  <w:rsids>
    <w:rsidRoot w:val="009A2D48"/>
    <w:rsid w:val="009A2D48"/>
    <w:rsid w:val="00C1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4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roflo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jpg@01D2A7B9.C09CDE2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aflsales@aeroflo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s.iluhina</dc:creator>
  <cp:lastModifiedBy>s.iluhina</cp:lastModifiedBy>
  <cp:revision>1</cp:revision>
  <dcterms:created xsi:type="dcterms:W3CDTF">2017-03-28T11:48:00Z</dcterms:created>
  <dcterms:modified xsi:type="dcterms:W3CDTF">2017-03-28T11:50:00Z</dcterms:modified>
</cp:coreProperties>
</file>